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B5" w:rsidRDefault="00D54FCF" w:rsidP="00D54FCF">
      <w:pPr>
        <w:jc w:val="center"/>
      </w:pPr>
      <w:r>
        <w:rPr>
          <w:noProof/>
          <w:sz w:val="21"/>
          <w:szCs w:val="21"/>
          <w:lang w:val="ca-ES" w:eastAsia="ca-ES"/>
        </w:rPr>
        <w:drawing>
          <wp:inline distT="0" distB="0" distL="0" distR="0">
            <wp:extent cx="1485900" cy="342900"/>
            <wp:effectExtent l="0" t="0" r="0" b="0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FCF" w:rsidRDefault="00D54FCF" w:rsidP="00071106">
      <w:pPr>
        <w:jc w:val="both"/>
      </w:pPr>
      <w:r>
        <w:t xml:space="preserve">INCOGA, empresa consolidada del sector de la construcción busca perfil junior para convertirse en </w:t>
      </w:r>
      <w:proofErr w:type="spellStart"/>
      <w:r>
        <w:t>Work</w:t>
      </w:r>
      <w:proofErr w:type="spellEnd"/>
      <w:r>
        <w:t xml:space="preserve"> Manager </w:t>
      </w:r>
      <w:r w:rsidR="009954BC">
        <w:t xml:space="preserve">(Encargado de Obra) para clientes de las principales cadenas </w:t>
      </w:r>
      <w:proofErr w:type="spellStart"/>
      <w:r w:rsidR="009954BC">
        <w:t>retail</w:t>
      </w:r>
      <w:proofErr w:type="spellEnd"/>
      <w:r w:rsidR="009954BC">
        <w:t xml:space="preserve"> a nivel internacional</w:t>
      </w:r>
      <w:r w:rsidR="008047F9">
        <w:t>.</w:t>
      </w:r>
    </w:p>
    <w:p w:rsidR="00D54FCF" w:rsidRPr="00071106" w:rsidRDefault="00D54FCF" w:rsidP="00071106">
      <w:pPr>
        <w:jc w:val="both"/>
        <w:rPr>
          <w:b/>
          <w:bCs/>
        </w:rPr>
      </w:pPr>
      <w:r>
        <w:t xml:space="preserve">La </w:t>
      </w:r>
      <w:r w:rsidRPr="00D75A57">
        <w:rPr>
          <w:u w:val="single"/>
        </w:rPr>
        <w:t>finalidad del puesto</w:t>
      </w:r>
      <w:r>
        <w:t xml:space="preserve"> será planificar y controlar de forma integral y operativa la obra</w:t>
      </w:r>
      <w:r w:rsidR="009954BC">
        <w:t xml:space="preserve"> en su totalidad </w:t>
      </w:r>
      <w:r>
        <w:t xml:space="preserve">para garantizar el cumplimiento de plazos, facilitando y aportando valor añadido y fluidez en </w:t>
      </w:r>
      <w:r w:rsidRPr="00D75A57">
        <w:t>tres dimensiones:</w:t>
      </w:r>
    </w:p>
    <w:p w:rsidR="00D54FCF" w:rsidRDefault="00071106" w:rsidP="00071106">
      <w:pPr>
        <w:pStyle w:val="Prrafodelista"/>
        <w:numPr>
          <w:ilvl w:val="0"/>
          <w:numId w:val="1"/>
        </w:numPr>
        <w:jc w:val="both"/>
      </w:pPr>
      <w:r>
        <w:t>Comunicación con las cadenas</w:t>
      </w:r>
    </w:p>
    <w:p w:rsidR="00071106" w:rsidRDefault="00071106" w:rsidP="00071106">
      <w:pPr>
        <w:pStyle w:val="Prrafodelista"/>
        <w:numPr>
          <w:ilvl w:val="0"/>
          <w:numId w:val="1"/>
        </w:numPr>
        <w:jc w:val="both"/>
      </w:pPr>
      <w:r>
        <w:t>Coordinación y transparencia en el status del proyecto</w:t>
      </w:r>
    </w:p>
    <w:p w:rsidR="00071106" w:rsidRDefault="00071106" w:rsidP="00071106">
      <w:pPr>
        <w:pStyle w:val="Prrafodelista"/>
        <w:numPr>
          <w:ilvl w:val="0"/>
          <w:numId w:val="1"/>
        </w:numPr>
        <w:jc w:val="both"/>
      </w:pPr>
      <w:r>
        <w:t>Resolución de incidencias</w:t>
      </w:r>
    </w:p>
    <w:p w:rsidR="00071106" w:rsidRDefault="00071106" w:rsidP="00071106">
      <w:pPr>
        <w:jc w:val="both"/>
      </w:pPr>
      <w:r>
        <w:t xml:space="preserve">Tendrá </w:t>
      </w:r>
      <w:r w:rsidRPr="00D75A57">
        <w:rPr>
          <w:u w:val="single"/>
        </w:rPr>
        <w:t>responsabilidades</w:t>
      </w:r>
      <w:r>
        <w:t xml:space="preserve"> sobre cuatro partes clave de la obra:</w:t>
      </w:r>
    </w:p>
    <w:p w:rsidR="00071106" w:rsidRDefault="00071106" w:rsidP="00071106">
      <w:pPr>
        <w:pStyle w:val="Prrafodelista"/>
        <w:numPr>
          <w:ilvl w:val="0"/>
          <w:numId w:val="2"/>
        </w:numPr>
        <w:jc w:val="both"/>
      </w:pPr>
      <w:r>
        <w:t>Personal operativo de la obra, dónde se encuentra personal de INCOGA (tanto propio como subcontratado</w:t>
      </w:r>
      <w:r w:rsidR="009954BC">
        <w:t>)</w:t>
      </w:r>
      <w:r>
        <w:t xml:space="preserve"> y equipos industriales de diferentes oficios (instalaciones, </w:t>
      </w:r>
      <w:proofErr w:type="spellStart"/>
      <w:r>
        <w:t>pladur</w:t>
      </w:r>
      <w:proofErr w:type="spellEnd"/>
      <w:r>
        <w:t>, carpinterías…)</w:t>
      </w:r>
    </w:p>
    <w:p w:rsidR="00071106" w:rsidRDefault="00071106" w:rsidP="00071106">
      <w:pPr>
        <w:pStyle w:val="Prrafodelista"/>
        <w:numPr>
          <w:ilvl w:val="0"/>
          <w:numId w:val="2"/>
        </w:numPr>
        <w:jc w:val="both"/>
      </w:pPr>
      <w:r>
        <w:t>Herramientas</w:t>
      </w:r>
    </w:p>
    <w:p w:rsidR="00071106" w:rsidRDefault="00071106" w:rsidP="00071106">
      <w:pPr>
        <w:pStyle w:val="Prrafodelista"/>
        <w:numPr>
          <w:ilvl w:val="0"/>
          <w:numId w:val="2"/>
        </w:numPr>
        <w:jc w:val="both"/>
      </w:pPr>
      <w:r>
        <w:t>Materiales</w:t>
      </w:r>
    </w:p>
    <w:p w:rsidR="00071106" w:rsidRDefault="00071106" w:rsidP="00071106">
      <w:pPr>
        <w:pStyle w:val="Prrafodelista"/>
        <w:numPr>
          <w:ilvl w:val="0"/>
          <w:numId w:val="2"/>
        </w:numPr>
        <w:jc w:val="both"/>
      </w:pPr>
      <w:r>
        <w:t>Vehículos</w:t>
      </w:r>
    </w:p>
    <w:p w:rsidR="00071106" w:rsidRDefault="00071106" w:rsidP="00071106">
      <w:pPr>
        <w:jc w:val="both"/>
      </w:pPr>
      <w:r>
        <w:t xml:space="preserve">Sus </w:t>
      </w:r>
      <w:r w:rsidR="00D75A57" w:rsidRPr="00D75A57">
        <w:rPr>
          <w:u w:val="single"/>
        </w:rPr>
        <w:t xml:space="preserve">principales </w:t>
      </w:r>
      <w:r w:rsidRPr="00D75A57">
        <w:rPr>
          <w:u w:val="single"/>
        </w:rPr>
        <w:t>funciones</w:t>
      </w:r>
      <w:r>
        <w:t xml:space="preserve"> serán</w:t>
      </w:r>
      <w:r w:rsidR="00D75A57">
        <w:t>:</w:t>
      </w:r>
    </w:p>
    <w:tbl>
      <w:tblPr>
        <w:tblStyle w:val="Tablaconcuadrcula"/>
        <w:tblW w:w="0" w:type="auto"/>
        <w:tblLook w:val="04A0"/>
      </w:tblPr>
      <w:tblGrid>
        <w:gridCol w:w="495"/>
        <w:gridCol w:w="7999"/>
      </w:tblGrid>
      <w:tr w:rsidR="00071106" w:rsidTr="001534B9">
        <w:tc>
          <w:tcPr>
            <w:tcW w:w="495" w:type="dxa"/>
          </w:tcPr>
          <w:p w:rsidR="00071106" w:rsidRDefault="00C675DE" w:rsidP="00071106">
            <w:pPr>
              <w:jc w:val="both"/>
            </w:pPr>
            <w:r>
              <w:t xml:space="preserve">1. </w:t>
            </w:r>
          </w:p>
        </w:tc>
        <w:tc>
          <w:tcPr>
            <w:tcW w:w="7999" w:type="dxa"/>
          </w:tcPr>
          <w:p w:rsidR="00071106" w:rsidRDefault="00C675DE" w:rsidP="00071106">
            <w:pPr>
              <w:jc w:val="both"/>
            </w:pPr>
            <w:r>
              <w:t>Supervisión, coordinación y control de trabajos realizados en las obras asignadas (personal propio o subcontratado) y previsión del personal necesario en la obra</w:t>
            </w:r>
            <w:r w:rsidR="001534B9">
              <w:t>.</w:t>
            </w:r>
          </w:p>
        </w:tc>
      </w:tr>
      <w:tr w:rsidR="00071106" w:rsidTr="001534B9">
        <w:tc>
          <w:tcPr>
            <w:tcW w:w="495" w:type="dxa"/>
          </w:tcPr>
          <w:p w:rsidR="00071106" w:rsidRDefault="00F028EB" w:rsidP="00071106">
            <w:pPr>
              <w:jc w:val="both"/>
            </w:pPr>
            <w:r>
              <w:t>2.</w:t>
            </w:r>
          </w:p>
        </w:tc>
        <w:tc>
          <w:tcPr>
            <w:tcW w:w="7999" w:type="dxa"/>
          </w:tcPr>
          <w:p w:rsidR="00071106" w:rsidRDefault="00F028EB" w:rsidP="00071106">
            <w:pPr>
              <w:jc w:val="both"/>
            </w:pPr>
            <w:r w:rsidRPr="00F028EB">
              <w:t xml:space="preserve">Velar por el cumplimiento del </w:t>
            </w:r>
            <w:proofErr w:type="spellStart"/>
            <w:r w:rsidRPr="00F028EB">
              <w:t>planning</w:t>
            </w:r>
            <w:proofErr w:type="spellEnd"/>
            <w:r w:rsidRPr="00F028EB">
              <w:t xml:space="preserve"> previsto de obra y modificaciones asegurando la correcta gestión de versiones enviadas por la cadena para la ejecución de la obra.</w:t>
            </w:r>
          </w:p>
        </w:tc>
      </w:tr>
      <w:tr w:rsidR="00071106" w:rsidTr="001534B9">
        <w:tc>
          <w:tcPr>
            <w:tcW w:w="495" w:type="dxa"/>
          </w:tcPr>
          <w:p w:rsidR="00071106" w:rsidRDefault="00C675DE" w:rsidP="00071106">
            <w:pPr>
              <w:jc w:val="both"/>
            </w:pPr>
            <w:r>
              <w:t>3.</w:t>
            </w:r>
          </w:p>
        </w:tc>
        <w:tc>
          <w:tcPr>
            <w:tcW w:w="7999" w:type="dxa"/>
          </w:tcPr>
          <w:p w:rsidR="00071106" w:rsidRDefault="00C675DE" w:rsidP="00071106">
            <w:pPr>
              <w:jc w:val="both"/>
            </w:pPr>
            <w:r>
              <w:t>Asistencia</w:t>
            </w:r>
            <w:r w:rsidR="009954BC">
              <w:t xml:space="preserve"> a reuniones organizativas del proyecto. </w:t>
            </w:r>
            <w:r>
              <w:t xml:space="preserve"> </w:t>
            </w:r>
          </w:p>
        </w:tc>
      </w:tr>
      <w:tr w:rsidR="009954BC" w:rsidTr="001534B9">
        <w:tc>
          <w:tcPr>
            <w:tcW w:w="495" w:type="dxa"/>
          </w:tcPr>
          <w:p w:rsidR="009954BC" w:rsidRDefault="009954BC" w:rsidP="009954BC">
            <w:pPr>
              <w:jc w:val="both"/>
            </w:pPr>
            <w:r>
              <w:t>4.</w:t>
            </w:r>
          </w:p>
        </w:tc>
        <w:tc>
          <w:tcPr>
            <w:tcW w:w="7999" w:type="dxa"/>
          </w:tcPr>
          <w:p w:rsidR="009954BC" w:rsidRDefault="009954BC" w:rsidP="009954BC">
            <w:pPr>
              <w:jc w:val="both"/>
            </w:pPr>
            <w:r>
              <w:t xml:space="preserve">Velar por el cumplimiento del </w:t>
            </w:r>
            <w:proofErr w:type="spellStart"/>
            <w:r>
              <w:t>planning</w:t>
            </w:r>
            <w:proofErr w:type="spellEnd"/>
            <w:r>
              <w:t xml:space="preserve"> previsto de obra y modificaciones, por el cumplimiento de los procesos y procedimientos internos y finalmente, por la mejor condición y transparencia posible entre los agentes.</w:t>
            </w:r>
          </w:p>
        </w:tc>
      </w:tr>
      <w:tr w:rsidR="009954BC" w:rsidTr="001534B9">
        <w:tc>
          <w:tcPr>
            <w:tcW w:w="495" w:type="dxa"/>
          </w:tcPr>
          <w:p w:rsidR="009954BC" w:rsidRDefault="009954BC" w:rsidP="009954BC">
            <w:pPr>
              <w:jc w:val="both"/>
            </w:pPr>
            <w:r>
              <w:t>5.</w:t>
            </w:r>
          </w:p>
        </w:tc>
        <w:tc>
          <w:tcPr>
            <w:tcW w:w="7999" w:type="dxa"/>
          </w:tcPr>
          <w:p w:rsidR="009954BC" w:rsidRDefault="00E806C5" w:rsidP="009954BC">
            <w:pPr>
              <w:jc w:val="both"/>
            </w:pPr>
            <w:r>
              <w:t>Replanteos necesarios en obra y medición de los trabajos que se ejecuten</w:t>
            </w:r>
            <w:r w:rsidR="004359B0">
              <w:t>.</w:t>
            </w:r>
          </w:p>
        </w:tc>
      </w:tr>
      <w:tr w:rsidR="009954BC" w:rsidTr="001534B9">
        <w:tc>
          <w:tcPr>
            <w:tcW w:w="495" w:type="dxa"/>
          </w:tcPr>
          <w:p w:rsidR="009954BC" w:rsidRDefault="009954BC" w:rsidP="009954BC">
            <w:pPr>
              <w:jc w:val="both"/>
            </w:pPr>
            <w:r>
              <w:t>6.</w:t>
            </w:r>
          </w:p>
        </w:tc>
        <w:tc>
          <w:tcPr>
            <w:tcW w:w="7999" w:type="dxa"/>
          </w:tcPr>
          <w:p w:rsidR="009954BC" w:rsidRDefault="009954BC" w:rsidP="009954BC">
            <w:pPr>
              <w:jc w:val="both"/>
            </w:pPr>
            <w:r>
              <w:t>Asegurar el cumplimiento de materia de normativa de Prevención de Riesgos Laborales</w:t>
            </w:r>
            <w:r w:rsidR="004359B0">
              <w:t>.</w:t>
            </w:r>
          </w:p>
        </w:tc>
      </w:tr>
      <w:tr w:rsidR="009954BC" w:rsidTr="001534B9">
        <w:tc>
          <w:tcPr>
            <w:tcW w:w="495" w:type="dxa"/>
          </w:tcPr>
          <w:p w:rsidR="009954BC" w:rsidRDefault="009954BC" w:rsidP="009954BC">
            <w:pPr>
              <w:jc w:val="both"/>
            </w:pPr>
            <w:r>
              <w:t>7.</w:t>
            </w:r>
          </w:p>
        </w:tc>
        <w:tc>
          <w:tcPr>
            <w:tcW w:w="7999" w:type="dxa"/>
          </w:tcPr>
          <w:p w:rsidR="009954BC" w:rsidRDefault="009954BC" w:rsidP="009954BC">
            <w:pPr>
              <w:jc w:val="both"/>
            </w:pPr>
            <w:r>
              <w:t>Supervisión del estado de la obra</w:t>
            </w:r>
            <w:r w:rsidR="004359B0">
              <w:t>.</w:t>
            </w:r>
          </w:p>
        </w:tc>
      </w:tr>
      <w:tr w:rsidR="009954BC" w:rsidTr="001534B9">
        <w:tc>
          <w:tcPr>
            <w:tcW w:w="495" w:type="dxa"/>
          </w:tcPr>
          <w:p w:rsidR="009954BC" w:rsidRDefault="009954BC" w:rsidP="009954BC">
            <w:pPr>
              <w:jc w:val="both"/>
            </w:pPr>
            <w:r>
              <w:t>8.</w:t>
            </w:r>
          </w:p>
        </w:tc>
        <w:tc>
          <w:tcPr>
            <w:tcW w:w="7999" w:type="dxa"/>
          </w:tcPr>
          <w:p w:rsidR="009954BC" w:rsidRDefault="009954BC" w:rsidP="009954BC">
            <w:pPr>
              <w:jc w:val="both"/>
            </w:pPr>
            <w:r>
              <w:t>Gestión logística de la obra: descargas de las distintas subcontratas y organización/resolución de conflictos con los oficios en obra</w:t>
            </w:r>
            <w:r w:rsidR="004359B0">
              <w:t>.</w:t>
            </w:r>
          </w:p>
        </w:tc>
      </w:tr>
    </w:tbl>
    <w:p w:rsidR="00071106" w:rsidRDefault="00071106" w:rsidP="00071106">
      <w:pPr>
        <w:jc w:val="both"/>
      </w:pPr>
    </w:p>
    <w:p w:rsidR="00913ACE" w:rsidRDefault="00D75A57" w:rsidP="00D75A57">
      <w:pPr>
        <w:jc w:val="both"/>
        <w:rPr>
          <w:u w:val="single"/>
        </w:rPr>
      </w:pPr>
      <w:r w:rsidRPr="00913ACE">
        <w:rPr>
          <w:u w:val="single"/>
        </w:rPr>
        <w:t>Educación y experiencia</w:t>
      </w:r>
    </w:p>
    <w:tbl>
      <w:tblPr>
        <w:tblStyle w:val="Tablaconcuadrcula"/>
        <w:tblW w:w="0" w:type="auto"/>
        <w:tblLook w:val="04A0"/>
      </w:tblPr>
      <w:tblGrid>
        <w:gridCol w:w="8494"/>
      </w:tblGrid>
      <w:tr w:rsidR="00913ACE" w:rsidTr="00913ACE">
        <w:tc>
          <w:tcPr>
            <w:tcW w:w="8494" w:type="dxa"/>
          </w:tcPr>
          <w:p w:rsidR="00913ACE" w:rsidRDefault="00913ACE" w:rsidP="00913ACE">
            <w:pPr>
              <w:jc w:val="both"/>
            </w:pPr>
            <w:r>
              <w:t>-FP Superior en el área de construcción o similar</w:t>
            </w:r>
            <w:r w:rsidR="004359B0">
              <w:t>.</w:t>
            </w:r>
          </w:p>
          <w:p w:rsidR="00913ACE" w:rsidRDefault="00913ACE" w:rsidP="00913ACE">
            <w:pPr>
              <w:jc w:val="both"/>
            </w:pPr>
          </w:p>
          <w:p w:rsidR="00913ACE" w:rsidRDefault="00913ACE" w:rsidP="00913ACE">
            <w:pPr>
              <w:jc w:val="both"/>
            </w:pPr>
            <w:r>
              <w:t xml:space="preserve">-Manejo nivel avanzado de herramientas </w:t>
            </w:r>
            <w:proofErr w:type="spellStart"/>
            <w:r>
              <w:t>AutoCAD</w:t>
            </w:r>
            <w:proofErr w:type="spellEnd"/>
            <w:r>
              <w:t xml:space="preserve">, </w:t>
            </w:r>
            <w:proofErr w:type="spellStart"/>
            <w:r>
              <w:t>Revit</w:t>
            </w:r>
            <w:proofErr w:type="spellEnd"/>
            <w:r>
              <w:t>/</w:t>
            </w:r>
            <w:proofErr w:type="spellStart"/>
            <w:r>
              <w:t>Bim</w:t>
            </w:r>
            <w:proofErr w:type="spellEnd"/>
            <w:r>
              <w:t xml:space="preserve"> y paquete Office</w:t>
            </w:r>
            <w:r w:rsidR="004359B0">
              <w:t>.</w:t>
            </w:r>
          </w:p>
          <w:p w:rsidR="00913ACE" w:rsidRDefault="00913ACE" w:rsidP="00913ACE">
            <w:pPr>
              <w:jc w:val="both"/>
            </w:pPr>
          </w:p>
          <w:p w:rsidR="00913ACE" w:rsidRDefault="00913ACE" w:rsidP="00913ACE">
            <w:pPr>
              <w:jc w:val="both"/>
            </w:pPr>
            <w:r>
              <w:t>-Formación en materia de PRL (cursos de nivel básico de PRL o curso de PRL Responsable de Obra y Técnico de ejecución). Además de PRL para trabajos de albañilería.</w:t>
            </w:r>
          </w:p>
          <w:p w:rsidR="00913ACE" w:rsidRDefault="00913ACE" w:rsidP="00913ACE">
            <w:pPr>
              <w:jc w:val="both"/>
            </w:pPr>
          </w:p>
          <w:p w:rsidR="00913ACE" w:rsidRPr="00913ACE" w:rsidRDefault="00913ACE" w:rsidP="00D75A57">
            <w:pPr>
              <w:jc w:val="both"/>
            </w:pPr>
            <w:r>
              <w:t>-Valorable dominio de idiomas</w:t>
            </w:r>
            <w:r w:rsidR="004359B0">
              <w:t>.</w:t>
            </w:r>
          </w:p>
        </w:tc>
      </w:tr>
    </w:tbl>
    <w:p w:rsidR="00913ACE" w:rsidRDefault="00913ACE" w:rsidP="00D75A57">
      <w:pPr>
        <w:jc w:val="both"/>
        <w:rPr>
          <w:u w:val="single"/>
        </w:rPr>
      </w:pPr>
    </w:p>
    <w:p w:rsidR="00461CAF" w:rsidRPr="00913ACE" w:rsidRDefault="00461CAF" w:rsidP="00D75A57">
      <w:pPr>
        <w:jc w:val="both"/>
        <w:rPr>
          <w:u w:val="single"/>
        </w:rPr>
      </w:pPr>
    </w:p>
    <w:p w:rsidR="00913ACE" w:rsidRPr="00913ACE" w:rsidRDefault="00913ACE" w:rsidP="00D75A57">
      <w:pPr>
        <w:jc w:val="both"/>
        <w:rPr>
          <w:u w:val="single"/>
        </w:rPr>
      </w:pPr>
      <w:r w:rsidRPr="00913ACE">
        <w:rPr>
          <w:u w:val="single"/>
        </w:rPr>
        <w:t>Competencias</w:t>
      </w:r>
    </w:p>
    <w:p w:rsidR="00913ACE" w:rsidRDefault="00913ACE" w:rsidP="00913ACE">
      <w:pPr>
        <w:pStyle w:val="Prrafodelista"/>
        <w:numPr>
          <w:ilvl w:val="0"/>
          <w:numId w:val="5"/>
        </w:numPr>
        <w:jc w:val="both"/>
      </w:pPr>
      <w:r>
        <w:t>Capacidad de comunicación</w:t>
      </w:r>
    </w:p>
    <w:p w:rsidR="00913ACE" w:rsidRDefault="00913ACE" w:rsidP="00913ACE">
      <w:pPr>
        <w:pStyle w:val="Prrafodelista"/>
        <w:numPr>
          <w:ilvl w:val="0"/>
          <w:numId w:val="5"/>
        </w:numPr>
        <w:jc w:val="both"/>
      </w:pPr>
      <w:r>
        <w:t>Orientación al cliente</w:t>
      </w:r>
    </w:p>
    <w:p w:rsidR="00913ACE" w:rsidRDefault="00913ACE" w:rsidP="00913ACE">
      <w:pPr>
        <w:pStyle w:val="Prrafodelista"/>
        <w:numPr>
          <w:ilvl w:val="0"/>
          <w:numId w:val="5"/>
        </w:numPr>
        <w:jc w:val="both"/>
      </w:pPr>
      <w:r>
        <w:t>Liderazgo</w:t>
      </w:r>
    </w:p>
    <w:p w:rsidR="00913ACE" w:rsidRDefault="00913ACE" w:rsidP="00913ACE">
      <w:pPr>
        <w:pStyle w:val="Prrafodelista"/>
        <w:numPr>
          <w:ilvl w:val="0"/>
          <w:numId w:val="5"/>
        </w:numPr>
        <w:jc w:val="both"/>
      </w:pPr>
      <w:r>
        <w:t>Trabajo en equipo y cooperación</w:t>
      </w:r>
    </w:p>
    <w:p w:rsidR="00913ACE" w:rsidRDefault="00913ACE" w:rsidP="00913ACE">
      <w:pPr>
        <w:pStyle w:val="Prrafodelista"/>
        <w:numPr>
          <w:ilvl w:val="0"/>
          <w:numId w:val="5"/>
        </w:numPr>
        <w:jc w:val="both"/>
      </w:pPr>
      <w:r>
        <w:t>Preocupación por el orden y la calidad</w:t>
      </w:r>
    </w:p>
    <w:p w:rsidR="005B7C68" w:rsidRPr="008047F9" w:rsidRDefault="00913ACE" w:rsidP="00D75A57">
      <w:pPr>
        <w:pStyle w:val="Prrafodelista"/>
        <w:numPr>
          <w:ilvl w:val="0"/>
          <w:numId w:val="5"/>
        </w:numPr>
        <w:jc w:val="both"/>
      </w:pPr>
      <w:r>
        <w:t>Resolución de problemas e iniciativa</w:t>
      </w:r>
    </w:p>
    <w:p w:rsidR="005B7C68" w:rsidRDefault="005B7C68" w:rsidP="00D75A57">
      <w:pPr>
        <w:jc w:val="both"/>
        <w:rPr>
          <w:u w:val="single"/>
        </w:rPr>
      </w:pPr>
      <w:r>
        <w:rPr>
          <w:u w:val="single"/>
        </w:rPr>
        <w:t>Requisitos:</w:t>
      </w:r>
    </w:p>
    <w:p w:rsidR="005B7C68" w:rsidRDefault="005B7C68" w:rsidP="00D75A57">
      <w:pPr>
        <w:jc w:val="both"/>
      </w:pPr>
      <w:r>
        <w:t>Formación relacionada con proyectos constructivos.</w:t>
      </w:r>
    </w:p>
    <w:p w:rsidR="005B7C68" w:rsidRDefault="005B7C68" w:rsidP="00D75A57">
      <w:pPr>
        <w:jc w:val="both"/>
      </w:pPr>
      <w:r>
        <w:t>Disponibilidad para trabajar desplazado en obra (estancias de 5/6 semanas).</w:t>
      </w:r>
    </w:p>
    <w:p w:rsidR="005B7C68" w:rsidRDefault="005B7C68" w:rsidP="00D75A57">
      <w:pPr>
        <w:jc w:val="both"/>
      </w:pPr>
      <w:r>
        <w:t>Interés y gusto por el trabajo en obra.</w:t>
      </w:r>
    </w:p>
    <w:p w:rsidR="005B7C68" w:rsidRDefault="005B7C68" w:rsidP="00D75A57">
      <w:pPr>
        <w:jc w:val="both"/>
      </w:pPr>
      <w:r>
        <w:t>Carnet de conducir.</w:t>
      </w:r>
    </w:p>
    <w:p w:rsidR="005B7C68" w:rsidRPr="005B7C68" w:rsidRDefault="005B7C68" w:rsidP="00D75A57">
      <w:pPr>
        <w:jc w:val="both"/>
        <w:rPr>
          <w:u w:val="single"/>
        </w:rPr>
      </w:pPr>
      <w:r>
        <w:br/>
      </w:r>
      <w:r w:rsidRPr="005B7C68">
        <w:rPr>
          <w:u w:val="single"/>
        </w:rPr>
        <w:t>Se ofrece:</w:t>
      </w:r>
    </w:p>
    <w:p w:rsidR="005B7C68" w:rsidRDefault="005B7C68" w:rsidP="00D75A57">
      <w:pPr>
        <w:jc w:val="both"/>
      </w:pPr>
      <w:r>
        <w:t>Formación en obra (6-8 meses) en ubicación Galicia o Cataluña.</w:t>
      </w:r>
    </w:p>
    <w:p w:rsidR="005B7C68" w:rsidRDefault="005B7C68" w:rsidP="005B7C68">
      <w:pPr>
        <w:jc w:val="both"/>
      </w:pPr>
      <w:r>
        <w:t>Puesto estable y con desarrollo.</w:t>
      </w:r>
    </w:p>
    <w:p w:rsidR="005B7C68" w:rsidRDefault="005B7C68" w:rsidP="005B7C68">
      <w:pPr>
        <w:jc w:val="both"/>
      </w:pPr>
      <w:r>
        <w:t xml:space="preserve">Trabajo de la mano de las principales cadenas </w:t>
      </w:r>
      <w:proofErr w:type="spellStart"/>
      <w:r>
        <w:t>retail</w:t>
      </w:r>
      <w:proofErr w:type="spellEnd"/>
      <w:r>
        <w:t>.</w:t>
      </w:r>
    </w:p>
    <w:p w:rsidR="005B7C68" w:rsidRDefault="005B7C68" w:rsidP="005B7C68">
      <w:pPr>
        <w:jc w:val="both"/>
      </w:pPr>
      <w:r>
        <w:t>Plan de carrera y promoción profesional.</w:t>
      </w:r>
    </w:p>
    <w:p w:rsidR="005B7C68" w:rsidRDefault="005B7C68" w:rsidP="005B7C68">
      <w:pPr>
        <w:jc w:val="both"/>
      </w:pPr>
    </w:p>
    <w:p w:rsidR="005B7C68" w:rsidRDefault="005B7C68" w:rsidP="008047F9">
      <w:pPr>
        <w:jc w:val="center"/>
      </w:pPr>
      <w:r>
        <w:t xml:space="preserve">Interesados escribir a: </w:t>
      </w:r>
      <w:hyperlink r:id="rId7" w:history="1">
        <w:r w:rsidRPr="00C3670E">
          <w:rPr>
            <w:rStyle w:val="Hipervnculo"/>
          </w:rPr>
          <w:t>seleccionincogagroup@incogagroup.com</w:t>
        </w:r>
      </w:hyperlink>
    </w:p>
    <w:p w:rsidR="005B7C68" w:rsidRDefault="005B7C68" w:rsidP="008047F9">
      <w:pPr>
        <w:jc w:val="center"/>
      </w:pPr>
      <w:r>
        <w:t>Indicando Ref. Puesto “WORK Manager-Encargado de Obra”.</w:t>
      </w:r>
    </w:p>
    <w:p w:rsidR="005B7C68" w:rsidRDefault="005B7C68" w:rsidP="005B7C68">
      <w:pPr>
        <w:jc w:val="both"/>
      </w:pPr>
    </w:p>
    <w:p w:rsidR="005B7C68" w:rsidRDefault="005B7C68" w:rsidP="005B7C68">
      <w:pPr>
        <w:jc w:val="both"/>
      </w:pPr>
    </w:p>
    <w:p w:rsidR="00D75A57" w:rsidRDefault="005B7C68" w:rsidP="005B7C68">
      <w:pPr>
        <w:jc w:val="both"/>
      </w:pPr>
      <w:r>
        <w:br/>
      </w:r>
    </w:p>
    <w:p w:rsidR="00D75A57" w:rsidRDefault="00D75A57" w:rsidP="00071106">
      <w:pPr>
        <w:jc w:val="both"/>
      </w:pPr>
    </w:p>
    <w:p w:rsidR="00071106" w:rsidRDefault="00071106" w:rsidP="00071106">
      <w:pPr>
        <w:jc w:val="both"/>
      </w:pPr>
    </w:p>
    <w:sectPr w:rsidR="00071106" w:rsidSect="001D13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026B"/>
    <w:multiLevelType w:val="hybridMultilevel"/>
    <w:tmpl w:val="DD4A0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76988"/>
    <w:multiLevelType w:val="hybridMultilevel"/>
    <w:tmpl w:val="E0D26C44"/>
    <w:lvl w:ilvl="0" w:tplc="94B0B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D15FE"/>
    <w:multiLevelType w:val="hybridMultilevel"/>
    <w:tmpl w:val="C590BBD2"/>
    <w:lvl w:ilvl="0" w:tplc="0EA64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17B41"/>
    <w:multiLevelType w:val="hybridMultilevel"/>
    <w:tmpl w:val="06FE9BA6"/>
    <w:lvl w:ilvl="0" w:tplc="4A02B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A2F74"/>
    <w:multiLevelType w:val="hybridMultilevel"/>
    <w:tmpl w:val="893EB68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4FCF"/>
    <w:rsid w:val="00071106"/>
    <w:rsid w:val="001534B9"/>
    <w:rsid w:val="001D1314"/>
    <w:rsid w:val="00220AB5"/>
    <w:rsid w:val="002F037A"/>
    <w:rsid w:val="003C2566"/>
    <w:rsid w:val="004359B0"/>
    <w:rsid w:val="00461CAF"/>
    <w:rsid w:val="005B7C68"/>
    <w:rsid w:val="008047F9"/>
    <w:rsid w:val="00913ACE"/>
    <w:rsid w:val="009954BC"/>
    <w:rsid w:val="00B83DA9"/>
    <w:rsid w:val="00C675DE"/>
    <w:rsid w:val="00D54FCF"/>
    <w:rsid w:val="00D75A57"/>
    <w:rsid w:val="00DF6F65"/>
    <w:rsid w:val="00E806C5"/>
    <w:rsid w:val="00F0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4FCF"/>
    <w:pPr>
      <w:ind w:left="720"/>
      <w:contextualSpacing/>
    </w:pPr>
  </w:style>
  <w:style w:type="table" w:styleId="Tablaconcuadrcula">
    <w:name w:val="Table Grid"/>
    <w:basedOn w:val="Tablanormal"/>
    <w:uiPriority w:val="39"/>
    <w:rsid w:val="00071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B7C6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B7C6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ccionincogagroup@incoga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53CB.1F5CC6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Selección Incoga</dc:creator>
  <cp:keywords/>
  <dc:description/>
  <cp:lastModifiedBy>Eduard Pérez</cp:lastModifiedBy>
  <cp:revision>2</cp:revision>
  <dcterms:created xsi:type="dcterms:W3CDTF">2022-04-25T07:54:00Z</dcterms:created>
  <dcterms:modified xsi:type="dcterms:W3CDTF">2022-04-25T07:54:00Z</dcterms:modified>
</cp:coreProperties>
</file>